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35B" w:rsidRPr="00A6435B" w:rsidRDefault="00A6435B" w:rsidP="00A6435B">
      <w:pPr>
        <w:jc w:val="center"/>
        <w:rPr>
          <w:b/>
        </w:rPr>
      </w:pPr>
      <w:r w:rsidRPr="00A6435B">
        <w:rPr>
          <w:rFonts w:hint="eastAsia"/>
          <w:b/>
        </w:rPr>
        <w:t>九年跪拜不蒙福</w:t>
      </w:r>
    </w:p>
    <w:p w:rsidR="00A6435B" w:rsidRDefault="00A6435B" w:rsidP="00A6435B">
      <w:pPr>
        <w:widowControl/>
        <w:jc w:val="left"/>
        <w:rPr>
          <w:rFonts w:hint="eastAsia"/>
        </w:rPr>
      </w:pPr>
    </w:p>
    <w:p w:rsidR="00DB31CC" w:rsidRDefault="00DB31CC" w:rsidP="00DB31CC">
      <w:r>
        <w:rPr>
          <w:rFonts w:hint="eastAsia"/>
        </w:rPr>
        <w:t>根据乾隆大藏经第</w:t>
      </w:r>
      <w:r>
        <w:rPr>
          <w:rFonts w:hint="eastAsia"/>
        </w:rPr>
        <w:t>1346</w:t>
      </w:r>
      <w:r>
        <w:rPr>
          <w:rFonts w:hint="eastAsia"/>
        </w:rPr>
        <w:t>部《法句譬喻经》第</w:t>
      </w:r>
      <w:r>
        <w:rPr>
          <w:rFonts w:hint="eastAsia"/>
        </w:rPr>
        <w:t>2</w:t>
      </w:r>
      <w:r>
        <w:rPr>
          <w:rFonts w:hint="eastAsia"/>
        </w:rPr>
        <w:t>卷（述千品第十六）整理：</w:t>
      </w:r>
    </w:p>
    <w:p w:rsidR="00DB31CC" w:rsidRDefault="00DB31CC" w:rsidP="00DB31CC"/>
    <w:p w:rsidR="00DB31CC" w:rsidRDefault="00DB31CC" w:rsidP="00DB31CC">
      <w:r>
        <w:rPr>
          <w:rFonts w:hint="eastAsia"/>
        </w:rPr>
        <w:t>昔佛在舍卫精舍教化时，罗阅只国有一人，为人凶愚不孝父母，轻侮贤善不敬长老。</w:t>
      </w:r>
    </w:p>
    <w:p w:rsidR="00DB31CC" w:rsidRDefault="00DB31CC" w:rsidP="00DB31CC"/>
    <w:p w:rsidR="00DB31CC" w:rsidRDefault="00DB31CC" w:rsidP="00DB31CC">
      <w:r>
        <w:rPr>
          <w:rFonts w:hint="eastAsia"/>
        </w:rPr>
        <w:t>因其家门衰耗常不如意，便行事火，欲求福祐。</w:t>
      </w:r>
    </w:p>
    <w:p w:rsidR="00DB31CC" w:rsidRDefault="00DB31CC" w:rsidP="00DB31CC">
      <w:r>
        <w:rPr>
          <w:rFonts w:hint="eastAsia"/>
        </w:rPr>
        <w:t>事火之法：太阳落山之后，燃大火聚，向之跪拜，乃至夜半，火灭乃止。</w:t>
      </w:r>
    </w:p>
    <w:p w:rsidR="00DB31CC" w:rsidRDefault="00DB31CC" w:rsidP="00DB31CC">
      <w:r>
        <w:rPr>
          <w:rFonts w:hint="eastAsia"/>
        </w:rPr>
        <w:t>如是三年，不得其福。</w:t>
      </w:r>
    </w:p>
    <w:p w:rsidR="00DB31CC" w:rsidRDefault="00DB31CC" w:rsidP="00DB31CC"/>
    <w:p w:rsidR="00DB31CC" w:rsidRDefault="00DB31CC" w:rsidP="00DB31CC">
      <w:r>
        <w:rPr>
          <w:rFonts w:hint="eastAsia"/>
        </w:rPr>
        <w:t>改事日月。事日月法：昼以日出，夜以月明，向日月拜，没乃休止。</w:t>
      </w:r>
    </w:p>
    <w:p w:rsidR="00DB31CC" w:rsidRDefault="00DB31CC" w:rsidP="00DB31CC">
      <w:r>
        <w:rPr>
          <w:rFonts w:hint="eastAsia"/>
        </w:rPr>
        <w:t>如是三年，复不得福。</w:t>
      </w:r>
    </w:p>
    <w:p w:rsidR="00DB31CC" w:rsidRDefault="00DB31CC" w:rsidP="00DB31CC"/>
    <w:p w:rsidR="00DB31CC" w:rsidRDefault="00DB31CC" w:rsidP="00DB31CC">
      <w:r>
        <w:rPr>
          <w:rFonts w:hint="eastAsia"/>
        </w:rPr>
        <w:t>转复事天。如外道法：杀猪牛羊，持用祷祀。</w:t>
      </w:r>
    </w:p>
    <w:p w:rsidR="00DB31CC" w:rsidRDefault="00DB31CC" w:rsidP="00DB31CC">
      <w:r>
        <w:rPr>
          <w:rFonts w:hint="eastAsia"/>
        </w:rPr>
        <w:t>如是三年，勤苦憔悴，遂至贫困，然依旧不得福。</w:t>
      </w:r>
    </w:p>
    <w:p w:rsidR="00DB31CC" w:rsidRDefault="00DB31CC" w:rsidP="00DB31CC"/>
    <w:p w:rsidR="00DB31CC" w:rsidRDefault="00DB31CC" w:rsidP="00DB31CC">
      <w:r>
        <w:rPr>
          <w:rFonts w:hint="eastAsia"/>
        </w:rPr>
        <w:t>闻舍卫国有佛，欲奉事佛，望得其福。</w:t>
      </w:r>
    </w:p>
    <w:p w:rsidR="00DB31CC" w:rsidRDefault="00DB31CC" w:rsidP="00DB31CC">
      <w:r>
        <w:rPr>
          <w:rFonts w:hint="eastAsia"/>
        </w:rPr>
        <w:t>于是便到佛所，瞻睹世尊三十二相八十随好，见佛欢喜，作礼白佛：我实愚痴不识三宝（佛宝、法宝、僧宝），事火日月及以诸天，九年跪拜然不蒙福，故远自归愿垂福庆。</w:t>
      </w:r>
    </w:p>
    <w:p w:rsidR="00DB31CC" w:rsidRDefault="00DB31CC" w:rsidP="00DB31CC"/>
    <w:p w:rsidR="00DB31CC" w:rsidRDefault="00DB31CC" w:rsidP="00DB31CC">
      <w:r>
        <w:rPr>
          <w:rFonts w:hint="eastAsia"/>
        </w:rPr>
        <w:t>佛告之言：汝之所事，皆是妖邪。杀生求福去福远矣！正使百劫勤苦尽杀猪牛羊等持用祷祀，罪如须弥福无芥子，徒自费丧岂不惑哉？（杀生之罪如须弥山之大、然祷祀之福却连芥子那么丁点小都没有）</w:t>
      </w:r>
    </w:p>
    <w:p w:rsidR="00DB31CC" w:rsidRDefault="00DB31CC" w:rsidP="00DB31CC"/>
    <w:p w:rsidR="00DB31CC" w:rsidRDefault="00DB31CC" w:rsidP="00DB31CC">
      <w:r>
        <w:rPr>
          <w:rFonts w:hint="eastAsia"/>
        </w:rPr>
        <w:t>佛又说道：卿之为人不孝父母，轻侮贤善不敬长老，憍慢贡高三毒炽盛，罪孽日深何缘得福？若能改心，礼敬贤者供奉长老，弃恶修善，四福日增世世无患。何等为四？一者颜色端正、二者气力丰强、三者安隐无病、四者益寿终不枉横（终不遭遇横祸横死）。</w:t>
      </w:r>
    </w:p>
    <w:p w:rsidR="00DB31CC" w:rsidRDefault="00DB31CC" w:rsidP="00DB31CC"/>
    <w:p w:rsidR="00DB31CC" w:rsidRDefault="00DB31CC" w:rsidP="00DB31CC">
      <w:r>
        <w:rPr>
          <w:rFonts w:hint="eastAsia"/>
        </w:rPr>
        <w:t>于是其人闻说此已，欢喜信解稽首作礼，重白佛言：罪垢所蔽积罪九年！幸赖慈化今得开解。唯愿世尊听为沙门。</w:t>
      </w:r>
    </w:p>
    <w:p w:rsidR="00DB31CC" w:rsidRDefault="00DB31CC" w:rsidP="00DB31CC">
      <w:r>
        <w:rPr>
          <w:rFonts w:hint="eastAsia"/>
        </w:rPr>
        <w:t>佛言：善来比丘！头发自堕即成沙门。内思安般即得阿罗汉道。</w:t>
      </w:r>
    </w:p>
    <w:p w:rsidR="00DB31CC" w:rsidRDefault="00DB31CC" w:rsidP="00DB31CC"/>
    <w:p w:rsidR="00DB31CC" w:rsidRDefault="00DB31CC" w:rsidP="00DB31CC"/>
    <w:p w:rsidR="00DA6304" w:rsidRPr="00DB31CC" w:rsidRDefault="00DB31CC" w:rsidP="00DB31CC">
      <w:r>
        <w:rPr>
          <w:rFonts w:hint="eastAsia"/>
        </w:rPr>
        <w:t>注：到寺庙中恭敬礼拜三宝（佛宝、法宝、僧宝）、烧香燃灯供奉花果、乃至右绕佛塔、扫佛塔地、供养佛僧饮食衣药等，皆能获福乃至生天。</w:t>
      </w:r>
    </w:p>
    <w:sectPr w:rsidR="00DA6304" w:rsidRPr="00DB31CC" w:rsidSect="004C1E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0D96" w:rsidRDefault="00660D96" w:rsidP="00A00802">
      <w:r>
        <w:separator/>
      </w:r>
    </w:p>
  </w:endnote>
  <w:endnote w:type="continuationSeparator" w:id="0">
    <w:p w:rsidR="00660D96" w:rsidRDefault="00660D96" w:rsidP="00A008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0D96" w:rsidRDefault="00660D96" w:rsidP="00A00802">
      <w:r>
        <w:separator/>
      </w:r>
    </w:p>
  </w:footnote>
  <w:footnote w:type="continuationSeparator" w:id="0">
    <w:p w:rsidR="00660D96" w:rsidRDefault="00660D96" w:rsidP="00A0080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00802"/>
    <w:rsid w:val="0006259C"/>
    <w:rsid w:val="000B2EE4"/>
    <w:rsid w:val="002C5587"/>
    <w:rsid w:val="00323517"/>
    <w:rsid w:val="00403176"/>
    <w:rsid w:val="004C1E54"/>
    <w:rsid w:val="004E6563"/>
    <w:rsid w:val="00611F92"/>
    <w:rsid w:val="00660D96"/>
    <w:rsid w:val="00675BEF"/>
    <w:rsid w:val="007030B7"/>
    <w:rsid w:val="0072793D"/>
    <w:rsid w:val="00771C40"/>
    <w:rsid w:val="007D490C"/>
    <w:rsid w:val="00847027"/>
    <w:rsid w:val="009D7006"/>
    <w:rsid w:val="00A00802"/>
    <w:rsid w:val="00A6435B"/>
    <w:rsid w:val="00AC1FBD"/>
    <w:rsid w:val="00AF44B2"/>
    <w:rsid w:val="00D2137C"/>
    <w:rsid w:val="00DA6304"/>
    <w:rsid w:val="00DB31CC"/>
    <w:rsid w:val="00EC6A83"/>
    <w:rsid w:val="00F048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E5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008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0080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008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0080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lingsheng</dc:creator>
  <cp:keywords/>
  <dc:description/>
  <cp:lastModifiedBy>lingsheng</cp:lastModifiedBy>
  <cp:revision>22</cp:revision>
  <dcterms:created xsi:type="dcterms:W3CDTF">2025-07-02T06:38:00Z</dcterms:created>
  <dcterms:modified xsi:type="dcterms:W3CDTF">2025-07-05T05:11:00Z</dcterms:modified>
</cp:coreProperties>
</file>