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10" w:rsidRPr="006F7110" w:rsidRDefault="006F7110" w:rsidP="006F7110">
      <w:pPr>
        <w:jc w:val="center"/>
        <w:rPr>
          <w:b/>
        </w:rPr>
      </w:pPr>
      <w:r w:rsidRPr="006F7110">
        <w:rPr>
          <w:rFonts w:hint="eastAsia"/>
          <w:b/>
        </w:rPr>
        <w:t>兜率天王所留宝珠</w:t>
      </w:r>
    </w:p>
    <w:p w:rsidR="006F7110" w:rsidRDefault="006F7110" w:rsidP="00AF53DE"/>
    <w:p w:rsidR="00300FBC" w:rsidRDefault="00300FBC" w:rsidP="00300FBC">
      <w:r>
        <w:rPr>
          <w:rFonts w:hint="eastAsia"/>
        </w:rPr>
        <w:t>在此娑婆世界中欲界六天从下往上依次为（不同经文译名稍有出入）：</w:t>
      </w:r>
    </w:p>
    <w:p w:rsidR="00300FBC" w:rsidRDefault="00300FBC" w:rsidP="00300FBC">
      <w:r>
        <w:rPr>
          <w:rFonts w:hint="eastAsia"/>
        </w:rPr>
        <w:t>四天王天、忉利天、夜摩天、兜率陀天、化乐天、他化自在天。</w:t>
      </w:r>
    </w:p>
    <w:p w:rsidR="00300FBC" w:rsidRDefault="00300FBC" w:rsidP="00300FBC">
      <w:r>
        <w:rPr>
          <w:rFonts w:hint="eastAsia"/>
        </w:rPr>
        <w:t>其中二天（四天王天、忉利天），为地居天，依须弥山王。</w:t>
      </w:r>
    </w:p>
    <w:p w:rsidR="00300FBC" w:rsidRDefault="00300FBC" w:rsidP="00300FBC">
      <w:r>
        <w:rPr>
          <w:rFonts w:hint="eastAsia"/>
        </w:rPr>
        <w:t>其余四天，为空居天，依空而居。（宫殿林园等都在虚空之中）</w:t>
      </w:r>
    </w:p>
    <w:p w:rsidR="00300FBC" w:rsidRDefault="00300FBC" w:rsidP="00300FBC"/>
    <w:p w:rsidR="00300FBC" w:rsidRDefault="00300FBC" w:rsidP="00300FBC">
      <w:r>
        <w:rPr>
          <w:rFonts w:hint="eastAsia"/>
        </w:rPr>
        <w:t>欲界六天色身：越往上层，色身更为细致精妙，无论天子天女，其容貌也是上层天远胜下层天。身光亦胜（诸天自身带有光明），寿长亦胜，所受之乐亦更为胜。</w:t>
      </w:r>
    </w:p>
    <w:p w:rsidR="00300FBC" w:rsidRDefault="00300FBC" w:rsidP="00300FBC">
      <w:r>
        <w:rPr>
          <w:rFonts w:hint="eastAsia"/>
        </w:rPr>
        <w:t>持佛戒律、修行十善、依据各自修行境界及所获善业福报，得生欲界六天之中。</w:t>
      </w:r>
    </w:p>
    <w:p w:rsidR="00300FBC" w:rsidRDefault="00300FBC" w:rsidP="00300FBC"/>
    <w:p w:rsidR="00300FBC" w:rsidRDefault="00300FBC" w:rsidP="00300FBC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25</w:t>
      </w:r>
      <w:r>
        <w:rPr>
          <w:rFonts w:hint="eastAsia"/>
        </w:rPr>
        <w:t>卷：</w:t>
      </w:r>
    </w:p>
    <w:p w:rsidR="00300FBC" w:rsidRDefault="00300FBC" w:rsidP="00300FBC">
      <w:r>
        <w:rPr>
          <w:rFonts w:hint="eastAsia"/>
        </w:rPr>
        <w:t>不杀生：生四天王天。</w:t>
      </w:r>
    </w:p>
    <w:p w:rsidR="00300FBC" w:rsidRDefault="00300FBC" w:rsidP="00300FBC">
      <w:r>
        <w:rPr>
          <w:rFonts w:hint="eastAsia"/>
        </w:rPr>
        <w:t>不杀生、不偷盗：生三十三天（亦即：忉利天）。</w:t>
      </w:r>
    </w:p>
    <w:p w:rsidR="00300FBC" w:rsidRDefault="00300FBC" w:rsidP="00300FBC">
      <w:r>
        <w:rPr>
          <w:rFonts w:hint="eastAsia"/>
        </w:rPr>
        <w:t>不杀生、不偷盗、不邪淫：生夜摩天。</w:t>
      </w:r>
    </w:p>
    <w:p w:rsidR="00300FBC" w:rsidRDefault="00300FBC" w:rsidP="00300FBC">
      <w:r>
        <w:rPr>
          <w:rFonts w:hint="eastAsia"/>
        </w:rPr>
        <w:t>不杀生、不偷盗、不邪淫、不妄语、不两舌、不恶口、不绮语：生兜率陀天……</w:t>
      </w:r>
    </w:p>
    <w:p w:rsidR="00300FBC" w:rsidRDefault="00300FBC" w:rsidP="00300FBC"/>
    <w:p w:rsidR="00300FBC" w:rsidRDefault="00300FBC" w:rsidP="00300FBC">
      <w:r>
        <w:rPr>
          <w:rFonts w:hint="eastAsia"/>
        </w:rPr>
        <w:t>诸天之法：天眼可见下层天，不可见上层天。</w:t>
      </w:r>
    </w:p>
    <w:p w:rsidR="00300FBC" w:rsidRDefault="00300FBC" w:rsidP="00300FBC">
      <w:r>
        <w:rPr>
          <w:rFonts w:hint="eastAsia"/>
        </w:rPr>
        <w:t>也就是说：如果身在夜摩天，天眼可见为：夜摩天、忉利天、四天王天、乃至人间，但不可见其上层的兜率陀天、化乐天、他化自在天，乃至色界诸天（色界：十八天）均不可见。由于不见更上层天，只见下层天乃至人间，或生慢心自认天中最胜，多行放逸。</w:t>
      </w:r>
    </w:p>
    <w:p w:rsidR="00300FBC" w:rsidRDefault="00300FBC" w:rsidP="00300FBC"/>
    <w:p w:rsidR="00300FBC" w:rsidRDefault="00300FBC" w:rsidP="00300FBC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40</w:t>
      </w:r>
      <w:r>
        <w:rPr>
          <w:rFonts w:hint="eastAsia"/>
        </w:rPr>
        <w:t>卷整理：</w:t>
      </w:r>
    </w:p>
    <w:p w:rsidR="00300FBC" w:rsidRDefault="00300FBC" w:rsidP="00300FBC">
      <w:r>
        <w:rPr>
          <w:rFonts w:hint="eastAsia"/>
        </w:rPr>
        <w:t>尔时，夜摩天众（天子、天女），于山峰之中见种种妙好园林及莲花池，歌舞游戏，共饮共食，受种种乐。</w:t>
      </w:r>
    </w:p>
    <w:p w:rsidR="00300FBC" w:rsidRDefault="00300FBC" w:rsidP="00300FBC">
      <w:r>
        <w:rPr>
          <w:rFonts w:hint="eastAsia"/>
        </w:rPr>
        <w:t>时山峰有琉璃宝珠，大放光明，令诸天众身光黯淡失色，皆悉不现。</w:t>
      </w:r>
    </w:p>
    <w:p w:rsidR="00300FBC" w:rsidRDefault="00300FBC" w:rsidP="00300FBC">
      <w:r>
        <w:rPr>
          <w:rFonts w:hint="eastAsia"/>
        </w:rPr>
        <w:t>诸天既见，生希有心，各自叹说：生于此天，还未曾见过如此光明之宝珠！</w:t>
      </w:r>
    </w:p>
    <w:p w:rsidR="00300FBC" w:rsidRDefault="00300FBC" w:rsidP="00300FBC"/>
    <w:p w:rsidR="00300FBC" w:rsidRDefault="00300FBC" w:rsidP="00300FBC">
      <w:r>
        <w:rPr>
          <w:rFonts w:hint="eastAsia"/>
        </w:rPr>
        <w:t>尔时诸天如是说已，有一旧天向后生诸天而言：我从旧有传闻而知，此琉璃宝珠，乃是过去久远世时，兜率天王，下阎浮提，诚心供养如来。供养佛已，来过此处，以心怜愍夜摩天故，于此山峰之中，留此宝珠。令诸夜摩天众，知业果报，有轻有重（夜摩天无论姿容、身相、光明、寿长等远远不及兜率陀天），则离慢心。以此因缘，兜率天王，留珠在此。</w:t>
      </w:r>
    </w:p>
    <w:p w:rsidR="00300FBC" w:rsidRDefault="00300FBC" w:rsidP="00300FBC"/>
    <w:p w:rsidR="00300FBC" w:rsidRDefault="00300FBC" w:rsidP="00300FBC">
      <w:r>
        <w:rPr>
          <w:rFonts w:hint="eastAsia"/>
        </w:rPr>
        <w:t>尔时诸天，从宿旧天闻是语已，则生第一胜欢喜心，更见</w:t>
      </w:r>
      <w:r w:rsidR="00C86105">
        <w:rPr>
          <w:rFonts w:hint="eastAsia"/>
        </w:rPr>
        <w:t>珠</w:t>
      </w:r>
      <w:r>
        <w:rPr>
          <w:rFonts w:hint="eastAsia"/>
        </w:rPr>
        <w:t>中有金书文字，而为偈言：</w:t>
      </w:r>
    </w:p>
    <w:p w:rsidR="00300FBC" w:rsidRDefault="00300FBC" w:rsidP="00300FBC">
      <w:r>
        <w:rPr>
          <w:rFonts w:hint="eastAsia"/>
        </w:rPr>
        <w:t>清净无垢浊，常随顺法行；彼不放逸故，恒常受快乐……</w:t>
      </w:r>
    </w:p>
    <w:p w:rsidR="00300FBC" w:rsidRDefault="00300FBC" w:rsidP="00300FBC">
      <w:r>
        <w:rPr>
          <w:rFonts w:hint="eastAsia"/>
        </w:rPr>
        <w:t>时彼诸天，既见宝珠如是偈说，多舍离放逸行。</w:t>
      </w:r>
    </w:p>
    <w:p w:rsidR="00300FBC" w:rsidRDefault="00300FBC" w:rsidP="00300FBC"/>
    <w:p w:rsidR="00300FBC" w:rsidRDefault="00300FBC" w:rsidP="00300FBC">
      <w:r>
        <w:rPr>
          <w:rFonts w:hint="eastAsia"/>
        </w:rPr>
        <w:t>注：</w:t>
      </w:r>
    </w:p>
    <w:p w:rsidR="00300FBC" w:rsidRDefault="00300FBC" w:rsidP="00300FBC">
      <w:r>
        <w:rPr>
          <w:rFonts w:hint="eastAsia"/>
        </w:rPr>
        <w:t>诸天因其善业果报，生天受乐。既生天已，若勤精进修法，天寿将尽，复得生天。</w:t>
      </w:r>
    </w:p>
    <w:p w:rsidR="00300FBC" w:rsidRDefault="00300FBC" w:rsidP="00300FBC">
      <w:r>
        <w:rPr>
          <w:rFonts w:hint="eastAsia"/>
        </w:rPr>
        <w:t>如果认为生天受乐</w:t>
      </w:r>
      <w:r w:rsidR="008A5A45">
        <w:rPr>
          <w:rFonts w:hint="eastAsia"/>
        </w:rPr>
        <w:t>，</w:t>
      </w:r>
      <w:r>
        <w:rPr>
          <w:rFonts w:hint="eastAsia"/>
        </w:rPr>
        <w:t>此为恒常，则堕</w:t>
      </w:r>
      <w:r w:rsidR="008A5A45">
        <w:rPr>
          <w:rFonts w:hint="eastAsia"/>
        </w:rPr>
        <w:t>常</w:t>
      </w:r>
      <w:r>
        <w:rPr>
          <w:rFonts w:hint="eastAsia"/>
        </w:rPr>
        <w:t>见。</w:t>
      </w:r>
      <w:r w:rsidR="008A5A45">
        <w:rPr>
          <w:rFonts w:hint="eastAsia"/>
        </w:rPr>
        <w:t>当念无常：</w:t>
      </w:r>
      <w:r w:rsidR="00C86105">
        <w:rPr>
          <w:rFonts w:hint="eastAsia"/>
        </w:rPr>
        <w:t>欲界六天寿长</w:t>
      </w:r>
      <w:r w:rsidR="008A5A45">
        <w:rPr>
          <w:rFonts w:hint="eastAsia"/>
        </w:rPr>
        <w:t>，实则</w:t>
      </w:r>
      <w:r w:rsidR="00C86105">
        <w:rPr>
          <w:rFonts w:hint="eastAsia"/>
        </w:rPr>
        <w:t>有限</w:t>
      </w:r>
      <w:r w:rsidR="008A5A45">
        <w:rPr>
          <w:rFonts w:hint="eastAsia"/>
        </w:rPr>
        <w:t>。</w:t>
      </w:r>
    </w:p>
    <w:p w:rsidR="00300FBC" w:rsidRDefault="00300FBC" w:rsidP="00300FBC">
      <w:r>
        <w:rPr>
          <w:rFonts w:hint="eastAsia"/>
        </w:rPr>
        <w:t>若福报将尽之时，不复修习福善，则难免下堕。</w:t>
      </w:r>
    </w:p>
    <w:p w:rsidR="00375970" w:rsidRDefault="00300FBC" w:rsidP="00300FBC">
      <w:r>
        <w:rPr>
          <w:rFonts w:hint="eastAsia"/>
        </w:rPr>
        <w:t>或有余福下生人间，还得生于富贵之家；或少无福，乃生贫穷之家；若有罪业，则堕三塗（地狱、饿鬼、畜生），受苦无量。</w:t>
      </w:r>
    </w:p>
    <w:p w:rsidR="00300FBC" w:rsidRPr="00E3410E" w:rsidRDefault="00300FBC" w:rsidP="00300FBC"/>
    <w:p w:rsidR="00375970" w:rsidRPr="00760AD9" w:rsidRDefault="00375970" w:rsidP="00375970">
      <w:pPr>
        <w:jc w:val="center"/>
        <w:rPr>
          <w:b/>
        </w:rPr>
      </w:pPr>
      <w:r w:rsidRPr="00760AD9">
        <w:rPr>
          <w:rFonts w:hint="eastAsia"/>
          <w:b/>
        </w:rPr>
        <w:lastRenderedPageBreak/>
        <w:t>三界五趣九地</w:t>
      </w:r>
    </w:p>
    <w:p w:rsidR="00375970" w:rsidRDefault="00375970" w:rsidP="00375970"/>
    <w:tbl>
      <w:tblPr>
        <w:tblW w:w="6480" w:type="dxa"/>
        <w:jc w:val="center"/>
        <w:tblInd w:w="93" w:type="dxa"/>
        <w:tblLook w:val="04A0"/>
      </w:tblPr>
      <w:tblGrid>
        <w:gridCol w:w="1166"/>
        <w:gridCol w:w="2108"/>
        <w:gridCol w:w="1166"/>
        <w:gridCol w:w="1360"/>
        <w:gridCol w:w="680"/>
      </w:tblGrid>
      <w:tr w:rsidR="00375970" w:rsidRPr="002246FB" w:rsidTr="008D06BE">
        <w:trPr>
          <w:trHeight w:val="270"/>
          <w:jc w:val="center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五趣（五道）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九地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三界</w:t>
            </w: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三恶趣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地狱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三恶道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五趣杂居地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</w:t>
            </w: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饿鬼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畜生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人趣（人道）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四大洲人之东胜身洲人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四大洲人之南赡部洲人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四大洲人之西牛贺洲人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四大洲人之北俱卢洲人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天趣（天道）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欲界六天之四天王天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欲界六天之忉利天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欲界六天之夜摩天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欲界六天之兜率陀天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欲界六天之化乐天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欲界六天之他化自在天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色界初禅天之梵众天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离生喜乐地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</w:t>
            </w: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色界初禅天之梵辅天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色界初禅天之大梵天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色界二禅天之少光天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定生喜乐地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色界二禅天之无量光天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色界二禅天之光音天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色界三禅天之少净天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离喜妙乐地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色界三禅天之无量净天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色界三禅天之遍净天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色界四禅天之福生天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舍念清净地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色界四禅天之福爱天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色界四禅天之广果天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色界四禅天之无想天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色界四禅天之无烦天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色界四禅天之无热天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色界四禅天之善见天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色界四禅天之善现天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色界四禅天之色究竟天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无色界之空无边处天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无色界四空天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空无边处地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</w:t>
            </w: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无色界之识无边处天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识无边处地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无色界之无所有处天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无所有处地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375970" w:rsidRPr="002246FB" w:rsidTr="008D06BE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无色界之非想非非想处天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70" w:rsidRPr="002246FB" w:rsidRDefault="00375970" w:rsidP="008D06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非想非非想处地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70" w:rsidRPr="002246FB" w:rsidRDefault="00375970" w:rsidP="008D06B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483816" w:rsidRDefault="00483816" w:rsidP="000D5FD3"/>
    <w:p w:rsidR="00E3410E" w:rsidRDefault="00E3410E" w:rsidP="000D5FD3"/>
    <w:p w:rsidR="00E3410E" w:rsidRDefault="00E3410E" w:rsidP="000D5FD3"/>
    <w:p w:rsidR="00E3410E" w:rsidRDefault="00E3410E" w:rsidP="000D5FD3"/>
    <w:p w:rsidR="00E3410E" w:rsidRDefault="00E3410E" w:rsidP="000D5FD3"/>
    <w:p w:rsidR="00EF71CD" w:rsidRPr="00B237A8" w:rsidRDefault="00EF71CD" w:rsidP="00EF71CD">
      <w:pPr>
        <w:jc w:val="center"/>
        <w:rPr>
          <w:b/>
        </w:rPr>
      </w:pPr>
      <w:r w:rsidRPr="00B237A8">
        <w:rPr>
          <w:rFonts w:hint="eastAsia"/>
          <w:b/>
        </w:rPr>
        <w:lastRenderedPageBreak/>
        <w:t>欲界六天</w:t>
      </w:r>
      <w:r>
        <w:rPr>
          <w:rFonts w:hint="eastAsia"/>
          <w:b/>
        </w:rPr>
        <w:t>寿长</w:t>
      </w:r>
    </w:p>
    <w:p w:rsidR="00EF71CD" w:rsidRDefault="00EF71CD" w:rsidP="00EF71CD"/>
    <w:p w:rsidR="00EF71CD" w:rsidRDefault="00EF71CD" w:rsidP="00EF71CD">
      <w:r>
        <w:rPr>
          <w:rFonts w:hint="eastAsia"/>
        </w:rPr>
        <w:t>在此娑婆世界中，欲界六天（从下往上）依次名为（不同经文译名稍有差异）：</w:t>
      </w:r>
    </w:p>
    <w:p w:rsidR="00EF71CD" w:rsidRDefault="00EF71CD" w:rsidP="00EF71CD"/>
    <w:p w:rsidR="00EF71CD" w:rsidRDefault="00EF71CD" w:rsidP="00EF71CD">
      <w:r>
        <w:rPr>
          <w:rFonts w:hint="eastAsia"/>
        </w:rPr>
        <w:t>欲界六天之第一天：四天王天（亦译：四王天、四大王众天）</w:t>
      </w:r>
    </w:p>
    <w:p w:rsidR="00EF71CD" w:rsidRDefault="00EF71CD" w:rsidP="00EF71CD">
      <w:r>
        <w:rPr>
          <w:rFonts w:hint="eastAsia"/>
        </w:rPr>
        <w:t>欲界六天之第二天：忉利天（亦译：三十三天）</w:t>
      </w:r>
    </w:p>
    <w:p w:rsidR="00EF71CD" w:rsidRDefault="00EF71CD" w:rsidP="00EF71CD">
      <w:r>
        <w:rPr>
          <w:rFonts w:hint="eastAsia"/>
        </w:rPr>
        <w:t>欲界六天之第三天：夜摩天（亦译：须焰摩天）</w:t>
      </w:r>
    </w:p>
    <w:p w:rsidR="00EF71CD" w:rsidRDefault="00EF71CD" w:rsidP="00EF71CD">
      <w:r>
        <w:rPr>
          <w:rFonts w:hint="eastAsia"/>
        </w:rPr>
        <w:t>欲界六天之第四天：兜率陀天（亦译：睹史多天）</w:t>
      </w:r>
    </w:p>
    <w:p w:rsidR="00EF71CD" w:rsidRDefault="00EF71CD" w:rsidP="00EF71CD">
      <w:r>
        <w:rPr>
          <w:rFonts w:hint="eastAsia"/>
        </w:rPr>
        <w:t>欲界六天之第五天：化乐天（亦译：乐变化天）</w:t>
      </w:r>
    </w:p>
    <w:p w:rsidR="00EF71CD" w:rsidRDefault="00EF71CD" w:rsidP="00EF71CD">
      <w:r>
        <w:rPr>
          <w:rFonts w:hint="eastAsia"/>
        </w:rPr>
        <w:t>欲界六天之第六天：他化自在天</w:t>
      </w:r>
    </w:p>
    <w:p w:rsidR="00EF71CD" w:rsidRDefault="00EF71CD" w:rsidP="00EF71CD"/>
    <w:p w:rsidR="00EF71CD" w:rsidRDefault="00EF71CD" w:rsidP="00EF71CD">
      <w:r>
        <w:rPr>
          <w:rFonts w:hint="eastAsia"/>
        </w:rPr>
        <w:t>欲界六天之（第一天）四天王天的一昼夜，相当于人间</w:t>
      </w:r>
      <w:r>
        <w:rPr>
          <w:rFonts w:hint="eastAsia"/>
        </w:rPr>
        <w:t>50</w:t>
      </w:r>
      <w:r>
        <w:rPr>
          <w:rFonts w:hint="eastAsia"/>
        </w:rPr>
        <w:t>年。</w:t>
      </w:r>
    </w:p>
    <w:p w:rsidR="00EF71CD" w:rsidRDefault="00EF71CD" w:rsidP="00EF71CD">
      <w:r>
        <w:rPr>
          <w:rFonts w:hint="eastAsia"/>
        </w:rPr>
        <w:t>欲界六天之（第二天）忉利天的一昼夜，相当于人间</w:t>
      </w:r>
      <w:r>
        <w:rPr>
          <w:rFonts w:hint="eastAsia"/>
        </w:rPr>
        <w:t>100</w:t>
      </w:r>
      <w:r>
        <w:rPr>
          <w:rFonts w:hint="eastAsia"/>
        </w:rPr>
        <w:t>年。</w:t>
      </w:r>
    </w:p>
    <w:p w:rsidR="00EF71CD" w:rsidRDefault="00EF71CD" w:rsidP="00EF71CD">
      <w:r>
        <w:rPr>
          <w:rFonts w:hint="eastAsia"/>
        </w:rPr>
        <w:t>欲界六天之（第三天）夜摩天的一昼夜，相当于人间</w:t>
      </w:r>
      <w:r>
        <w:rPr>
          <w:rFonts w:hint="eastAsia"/>
        </w:rPr>
        <w:t>200</w:t>
      </w:r>
      <w:r>
        <w:rPr>
          <w:rFonts w:hint="eastAsia"/>
        </w:rPr>
        <w:t>年。</w:t>
      </w:r>
    </w:p>
    <w:p w:rsidR="00EF71CD" w:rsidRDefault="00EF71CD" w:rsidP="00EF71CD">
      <w:r>
        <w:rPr>
          <w:rFonts w:hint="eastAsia"/>
        </w:rPr>
        <w:t>欲界六天之（第四天）兜率陀天的一昼夜，相当于人间</w:t>
      </w:r>
      <w:r>
        <w:rPr>
          <w:rFonts w:hint="eastAsia"/>
        </w:rPr>
        <w:t>400</w:t>
      </w:r>
      <w:r>
        <w:rPr>
          <w:rFonts w:hint="eastAsia"/>
        </w:rPr>
        <w:t>年。</w:t>
      </w:r>
    </w:p>
    <w:p w:rsidR="00EF71CD" w:rsidRDefault="00EF71CD" w:rsidP="00EF71CD">
      <w:r>
        <w:rPr>
          <w:rFonts w:hint="eastAsia"/>
        </w:rPr>
        <w:t>欲界六天之（第五天）化乐天的一昼夜，相当于人间</w:t>
      </w:r>
      <w:r>
        <w:rPr>
          <w:rFonts w:hint="eastAsia"/>
        </w:rPr>
        <w:t>800</w:t>
      </w:r>
      <w:r>
        <w:rPr>
          <w:rFonts w:hint="eastAsia"/>
        </w:rPr>
        <w:t>年。</w:t>
      </w:r>
    </w:p>
    <w:p w:rsidR="00EF71CD" w:rsidRDefault="00EF71CD" w:rsidP="00EF71CD">
      <w:r>
        <w:rPr>
          <w:rFonts w:hint="eastAsia"/>
        </w:rPr>
        <w:t>欲界六天之（第六天）他化自在天的一昼夜，相当于人间</w:t>
      </w:r>
      <w:r>
        <w:rPr>
          <w:rFonts w:hint="eastAsia"/>
        </w:rPr>
        <w:t>1600</w:t>
      </w:r>
      <w:r>
        <w:rPr>
          <w:rFonts w:hint="eastAsia"/>
        </w:rPr>
        <w:t>年。</w:t>
      </w:r>
    </w:p>
    <w:p w:rsidR="00EF71CD" w:rsidRDefault="00EF71CD" w:rsidP="00EF71CD"/>
    <w:p w:rsidR="00EF71CD" w:rsidRDefault="00EF71CD" w:rsidP="00EF71CD">
      <w:r>
        <w:rPr>
          <w:rFonts w:hint="eastAsia"/>
        </w:rPr>
        <w:t>欲界六天之（第一天）四天王天的寿长，</w:t>
      </w:r>
      <w:r>
        <w:rPr>
          <w:rFonts w:hint="eastAsia"/>
        </w:rPr>
        <w:t>500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>
      <w:r>
        <w:rPr>
          <w:rFonts w:hint="eastAsia"/>
        </w:rPr>
        <w:t>欲界六天之（第二天）忉利天的寿长，</w:t>
      </w:r>
      <w:r>
        <w:rPr>
          <w:rFonts w:hint="eastAsia"/>
        </w:rPr>
        <w:t>1000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>
      <w:r>
        <w:rPr>
          <w:rFonts w:hint="eastAsia"/>
        </w:rPr>
        <w:t>欲界六天之（第三天）夜摩天的寿长，</w:t>
      </w:r>
      <w:r>
        <w:rPr>
          <w:rFonts w:hint="eastAsia"/>
        </w:rPr>
        <w:t>2000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>
      <w:r>
        <w:rPr>
          <w:rFonts w:hint="eastAsia"/>
        </w:rPr>
        <w:t>欲界六天之（第四天）兜率陀天的寿长，</w:t>
      </w:r>
      <w:r>
        <w:rPr>
          <w:rFonts w:hint="eastAsia"/>
        </w:rPr>
        <w:t>4000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>
      <w:r>
        <w:rPr>
          <w:rFonts w:hint="eastAsia"/>
        </w:rPr>
        <w:t>欲界六天之（第五天）化乐天的寿长，</w:t>
      </w:r>
      <w:r>
        <w:rPr>
          <w:rFonts w:hint="eastAsia"/>
        </w:rPr>
        <w:t>8000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>
      <w:r>
        <w:rPr>
          <w:rFonts w:hint="eastAsia"/>
        </w:rPr>
        <w:t>欲界六天之（第六天）他化自在天寿长，</w:t>
      </w:r>
      <w:r>
        <w:rPr>
          <w:rFonts w:hint="eastAsia"/>
        </w:rPr>
        <w:t>16000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EF71CD" w:rsidRDefault="00EF71CD" w:rsidP="00EF71CD"/>
    <w:p w:rsidR="00EF71CD" w:rsidRDefault="00EF71CD" w:rsidP="00EF71CD">
      <w:r>
        <w:rPr>
          <w:rFonts w:hint="eastAsia"/>
        </w:rPr>
        <w:t>欲界六天，如果活足一生，相当于人间多少年？</w:t>
      </w:r>
    </w:p>
    <w:p w:rsidR="00EF71CD" w:rsidRDefault="00EF71CD" w:rsidP="00EF71CD">
      <w:r>
        <w:rPr>
          <w:rFonts w:hint="eastAsia"/>
        </w:rPr>
        <w:t>欲界六天之（第一天）四天王天：</w:t>
      </w:r>
      <w:r>
        <w:rPr>
          <w:rFonts w:hint="eastAsia"/>
        </w:rPr>
        <w:t>500*12*30*50=900</w:t>
      </w:r>
      <w:r>
        <w:rPr>
          <w:rFonts w:hint="eastAsia"/>
        </w:rPr>
        <w:t>万年</w:t>
      </w:r>
    </w:p>
    <w:p w:rsidR="00EF71CD" w:rsidRDefault="00EF71CD" w:rsidP="00EF71CD">
      <w:r>
        <w:rPr>
          <w:rFonts w:hint="eastAsia"/>
        </w:rPr>
        <w:t>欲界六天之（第二天）忉利天：</w:t>
      </w:r>
      <w:r>
        <w:rPr>
          <w:rFonts w:hint="eastAsia"/>
        </w:rPr>
        <w:t>1000*12*30*100=3600</w:t>
      </w:r>
      <w:r>
        <w:rPr>
          <w:rFonts w:hint="eastAsia"/>
        </w:rPr>
        <w:t>万年</w:t>
      </w:r>
    </w:p>
    <w:p w:rsidR="00EF71CD" w:rsidRDefault="00EF71CD" w:rsidP="00EF71CD">
      <w:r>
        <w:rPr>
          <w:rFonts w:hint="eastAsia"/>
        </w:rPr>
        <w:t>欲界六天之（第三天）夜摩天：</w:t>
      </w:r>
      <w:r>
        <w:rPr>
          <w:rFonts w:hint="eastAsia"/>
        </w:rPr>
        <w:t>2000*12*30*200=1.44</w:t>
      </w:r>
      <w:r>
        <w:rPr>
          <w:rFonts w:hint="eastAsia"/>
        </w:rPr>
        <w:t>亿年</w:t>
      </w:r>
    </w:p>
    <w:p w:rsidR="00EF71CD" w:rsidRDefault="00EF71CD" w:rsidP="00EF71CD">
      <w:r>
        <w:rPr>
          <w:rFonts w:hint="eastAsia"/>
        </w:rPr>
        <w:t>欲界六天之（第四天）兜率陀天：</w:t>
      </w:r>
      <w:r>
        <w:rPr>
          <w:rFonts w:hint="eastAsia"/>
        </w:rPr>
        <w:t>4000*12*30*400=5.76</w:t>
      </w:r>
      <w:r>
        <w:rPr>
          <w:rFonts w:hint="eastAsia"/>
        </w:rPr>
        <w:t>亿年</w:t>
      </w:r>
    </w:p>
    <w:p w:rsidR="00EF71CD" w:rsidRDefault="00EF71CD" w:rsidP="00EF71CD">
      <w:r>
        <w:rPr>
          <w:rFonts w:hint="eastAsia"/>
        </w:rPr>
        <w:t>欲界六天之（第五天）化乐天：</w:t>
      </w:r>
      <w:r>
        <w:rPr>
          <w:rFonts w:hint="eastAsia"/>
        </w:rPr>
        <w:t>8000*12*30*800=23.04</w:t>
      </w:r>
      <w:r>
        <w:rPr>
          <w:rFonts w:hint="eastAsia"/>
        </w:rPr>
        <w:t>亿年</w:t>
      </w:r>
    </w:p>
    <w:p w:rsidR="00EF71CD" w:rsidRDefault="00EF71CD" w:rsidP="00EF71CD">
      <w:r>
        <w:rPr>
          <w:rFonts w:hint="eastAsia"/>
        </w:rPr>
        <w:t>欲界六天之（第六天）他化自在天：</w:t>
      </w:r>
      <w:r>
        <w:rPr>
          <w:rFonts w:hint="eastAsia"/>
        </w:rPr>
        <w:t>16000*12*30*1600=92.16</w:t>
      </w:r>
      <w:r>
        <w:rPr>
          <w:rFonts w:hint="eastAsia"/>
        </w:rPr>
        <w:t>亿年</w:t>
      </w:r>
    </w:p>
    <w:p w:rsidR="00EF71CD" w:rsidRDefault="00EF71CD" w:rsidP="00EF71CD"/>
    <w:p w:rsidR="00EF71CD" w:rsidRDefault="00EF71CD" w:rsidP="00EF71CD"/>
    <w:p w:rsidR="00EF71CD" w:rsidRDefault="00EF71CD" w:rsidP="00EF71CD"/>
    <w:p w:rsidR="00EF71CD" w:rsidRDefault="00EF71CD" w:rsidP="00EF71CD">
      <w:r>
        <w:rPr>
          <w:rFonts w:hint="eastAsia"/>
        </w:rPr>
        <w:t>参考佛经</w:t>
      </w:r>
    </w:p>
    <w:p w:rsidR="00EF71CD" w:rsidRDefault="00EF71CD" w:rsidP="00EF71CD">
      <w:r>
        <w:rPr>
          <w:rFonts w:hint="eastAsia"/>
        </w:rPr>
        <w:t>乾隆大藏经第</w:t>
      </w:r>
      <w:r>
        <w:rPr>
          <w:rFonts w:hint="eastAsia"/>
        </w:rPr>
        <w:t>710</w:t>
      </w:r>
      <w:r>
        <w:rPr>
          <w:rFonts w:hint="eastAsia"/>
        </w:rPr>
        <w:t>部《本事经》</w:t>
      </w:r>
    </w:p>
    <w:p w:rsidR="00EF71CD" w:rsidRDefault="00EF71CD" w:rsidP="00EF71CD">
      <w:r>
        <w:rPr>
          <w:rFonts w:hint="eastAsia"/>
        </w:rPr>
        <w:t>乾隆大藏经第</w:t>
      </w:r>
      <w:r>
        <w:rPr>
          <w:rFonts w:hint="eastAsia"/>
        </w:rPr>
        <w:t>802</w:t>
      </w:r>
      <w:r>
        <w:rPr>
          <w:rFonts w:hint="eastAsia"/>
        </w:rPr>
        <w:t>部《佛说较量寿命经》</w:t>
      </w:r>
    </w:p>
    <w:p w:rsidR="00EF71CD" w:rsidRDefault="00EF71CD" w:rsidP="00EF71CD">
      <w:r>
        <w:rPr>
          <w:rFonts w:hint="eastAsia"/>
        </w:rPr>
        <w:t>乾隆大藏经第</w:t>
      </w:r>
      <w:r>
        <w:rPr>
          <w:rFonts w:hint="eastAsia"/>
        </w:rPr>
        <w:t>538</w:t>
      </w:r>
      <w:r>
        <w:rPr>
          <w:rFonts w:hint="eastAsia"/>
        </w:rPr>
        <w:t>部《中阿含经》第</w:t>
      </w:r>
      <w:r>
        <w:rPr>
          <w:rFonts w:hint="eastAsia"/>
        </w:rPr>
        <w:t>55</w:t>
      </w:r>
      <w:r>
        <w:rPr>
          <w:rFonts w:hint="eastAsia"/>
        </w:rPr>
        <w:t>卷</w:t>
      </w:r>
    </w:p>
    <w:p w:rsidR="00EF71CD" w:rsidRDefault="00EF71CD" w:rsidP="00EF71CD">
      <w:r>
        <w:rPr>
          <w:rFonts w:hint="eastAsia"/>
        </w:rPr>
        <w:t>乾隆大藏经第</w:t>
      </w:r>
      <w:r>
        <w:rPr>
          <w:rFonts w:hint="eastAsia"/>
        </w:rPr>
        <w:t>1164</w:t>
      </w:r>
      <w:r>
        <w:rPr>
          <w:rFonts w:hint="eastAsia"/>
        </w:rPr>
        <w:t>部《瑜伽师地论》第</w:t>
      </w:r>
      <w:r>
        <w:rPr>
          <w:rFonts w:hint="eastAsia"/>
        </w:rPr>
        <w:t>4</w:t>
      </w:r>
      <w:r>
        <w:rPr>
          <w:rFonts w:hint="eastAsia"/>
        </w:rPr>
        <w:t>卷</w:t>
      </w:r>
    </w:p>
    <w:p w:rsidR="00E3410E" w:rsidRPr="00EF71CD" w:rsidRDefault="00EF71CD" w:rsidP="000D5FD3">
      <w:r>
        <w:rPr>
          <w:rFonts w:hint="eastAsia"/>
        </w:rPr>
        <w:t>乾隆大藏经第</w:t>
      </w:r>
      <w:r>
        <w:rPr>
          <w:rFonts w:hint="eastAsia"/>
        </w:rPr>
        <w:t>1271</w:t>
      </w:r>
      <w:r>
        <w:rPr>
          <w:rFonts w:hint="eastAsia"/>
        </w:rPr>
        <w:t>部《阿毗昙甘露味论》</w:t>
      </w:r>
    </w:p>
    <w:sectPr w:rsidR="00E3410E" w:rsidRPr="00EF71CD" w:rsidSect="0002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7F" w:rsidRDefault="00EC307F" w:rsidP="00483816">
      <w:r>
        <w:separator/>
      </w:r>
    </w:p>
  </w:endnote>
  <w:endnote w:type="continuationSeparator" w:id="0">
    <w:p w:rsidR="00EC307F" w:rsidRDefault="00EC307F" w:rsidP="0048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7F" w:rsidRDefault="00EC307F" w:rsidP="00483816">
      <w:r>
        <w:separator/>
      </w:r>
    </w:p>
  </w:footnote>
  <w:footnote w:type="continuationSeparator" w:id="0">
    <w:p w:rsidR="00EC307F" w:rsidRDefault="00EC307F" w:rsidP="00483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816"/>
    <w:rsid w:val="00023E07"/>
    <w:rsid w:val="00053589"/>
    <w:rsid w:val="000D5FD3"/>
    <w:rsid w:val="000E61DD"/>
    <w:rsid w:val="001924C0"/>
    <w:rsid w:val="001E0E6F"/>
    <w:rsid w:val="0026114F"/>
    <w:rsid w:val="002B132C"/>
    <w:rsid w:val="002E6CCF"/>
    <w:rsid w:val="00300FBC"/>
    <w:rsid w:val="00375970"/>
    <w:rsid w:val="003A00C7"/>
    <w:rsid w:val="003D2937"/>
    <w:rsid w:val="003E4681"/>
    <w:rsid w:val="00401B08"/>
    <w:rsid w:val="0043747A"/>
    <w:rsid w:val="00483816"/>
    <w:rsid w:val="004D5D0D"/>
    <w:rsid w:val="004E7999"/>
    <w:rsid w:val="005209BF"/>
    <w:rsid w:val="00582789"/>
    <w:rsid w:val="005B3F50"/>
    <w:rsid w:val="005F0D43"/>
    <w:rsid w:val="006A3654"/>
    <w:rsid w:val="006A6B7F"/>
    <w:rsid w:val="006F7110"/>
    <w:rsid w:val="00706BF9"/>
    <w:rsid w:val="00763AE6"/>
    <w:rsid w:val="007A67D6"/>
    <w:rsid w:val="007A7E8C"/>
    <w:rsid w:val="008A5A45"/>
    <w:rsid w:val="008C6332"/>
    <w:rsid w:val="00900E2D"/>
    <w:rsid w:val="00914FC3"/>
    <w:rsid w:val="009D7918"/>
    <w:rsid w:val="00A04ADD"/>
    <w:rsid w:val="00A86E73"/>
    <w:rsid w:val="00AB7EBB"/>
    <w:rsid w:val="00AF53DE"/>
    <w:rsid w:val="00B55640"/>
    <w:rsid w:val="00C00368"/>
    <w:rsid w:val="00C20EE4"/>
    <w:rsid w:val="00C86105"/>
    <w:rsid w:val="00CA4C8D"/>
    <w:rsid w:val="00D26F93"/>
    <w:rsid w:val="00D322C5"/>
    <w:rsid w:val="00DC19BD"/>
    <w:rsid w:val="00DF10BE"/>
    <w:rsid w:val="00E00D08"/>
    <w:rsid w:val="00E3410E"/>
    <w:rsid w:val="00E369DD"/>
    <w:rsid w:val="00EB587E"/>
    <w:rsid w:val="00EC307F"/>
    <w:rsid w:val="00EF71CD"/>
    <w:rsid w:val="00F1293C"/>
    <w:rsid w:val="00F17F57"/>
    <w:rsid w:val="00FB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47</cp:revision>
  <dcterms:created xsi:type="dcterms:W3CDTF">2025-06-11T13:37:00Z</dcterms:created>
  <dcterms:modified xsi:type="dcterms:W3CDTF">2025-06-15T09:18:00Z</dcterms:modified>
</cp:coreProperties>
</file>